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83" w:rsidRDefault="00867D83" w:rsidP="00867D83">
      <w:pPr>
        <w:pStyle w:val="NormalWeb"/>
        <w:pageBreakBefore/>
        <w:spacing w:after="0"/>
        <w:jc w:val="center"/>
      </w:pPr>
      <w:r>
        <w:rPr>
          <w:b/>
          <w:bCs/>
        </w:rPr>
        <w:t>BIOMASS PLANT: GAMESLACK FARM FIMBER – UPDATE</w:t>
      </w:r>
    </w:p>
    <w:p w:rsidR="00867D83" w:rsidRDefault="00867D83" w:rsidP="00867D83">
      <w:pPr>
        <w:pStyle w:val="NormalWeb"/>
        <w:spacing w:after="0"/>
        <w:jc w:val="center"/>
      </w:pPr>
      <w:r>
        <w:rPr>
          <w:b/>
          <w:bCs/>
        </w:rPr>
        <w:t>OPEN MEETING OF FIMBER PARISH COUNCIL</w:t>
      </w:r>
    </w:p>
    <w:p w:rsidR="00867D83" w:rsidRDefault="00867D83" w:rsidP="00867D83">
      <w:pPr>
        <w:pStyle w:val="NormalWeb"/>
        <w:spacing w:after="0"/>
        <w:jc w:val="center"/>
      </w:pPr>
      <w:r>
        <w:rPr>
          <w:b/>
          <w:bCs/>
        </w:rPr>
        <w:t>WEDNESDAY 18</w:t>
      </w:r>
      <w:r>
        <w:rPr>
          <w:b/>
          <w:bCs/>
          <w:vertAlign w:val="superscript"/>
        </w:rPr>
        <w:t>TH</w:t>
      </w:r>
      <w:r>
        <w:rPr>
          <w:b/>
          <w:bCs/>
        </w:rPr>
        <w:t xml:space="preserve"> MARCH AT 7PM IN THE VILLAGE HALL</w:t>
      </w:r>
    </w:p>
    <w:p w:rsidR="00867D83" w:rsidRDefault="00867D83" w:rsidP="00867D83">
      <w:pPr>
        <w:pStyle w:val="NormalWeb"/>
        <w:spacing w:after="0"/>
      </w:pPr>
      <w:r>
        <w:t xml:space="preserve">Present: Graham Thompson (Chair), Ray Lambert, Jayne Austin, Mary Walker, Peter Leese. (Apologies John Megginson, Ian Smith) </w:t>
      </w:r>
      <w:proofErr w:type="gramStart"/>
      <w:r>
        <w:t>Residents – John Chapman, Sharon Chapman, Stephen Walker.</w:t>
      </w:r>
      <w:proofErr w:type="gramEnd"/>
    </w:p>
    <w:p w:rsidR="00867D83" w:rsidRDefault="00867D83" w:rsidP="00867D83">
      <w:pPr>
        <w:pStyle w:val="NormalWeb"/>
        <w:spacing w:after="0"/>
      </w:pPr>
      <w:r>
        <w:rPr>
          <w:b/>
          <w:bCs/>
          <w:u w:val="single"/>
        </w:rPr>
        <w:t>Background</w:t>
      </w:r>
    </w:p>
    <w:p w:rsidR="00867D83" w:rsidRDefault="00867D83" w:rsidP="00867D83">
      <w:pPr>
        <w:pStyle w:val="NormalWeb"/>
        <w:spacing w:after="0"/>
      </w:pPr>
      <w:r>
        <w:t xml:space="preserve">In April 2011, an outline planning application to construct a biomass power station at the site of Gameslack </w:t>
      </w:r>
      <w:proofErr w:type="gramStart"/>
      <w:r>
        <w:t>Farm ,Fimber</w:t>
      </w:r>
      <w:proofErr w:type="gramEnd"/>
      <w:r>
        <w:t>, was approved by East Riding of Yorkshire Planning Committee After a lengthy delay It now appears that the developers are intending to go ahead with their application for full planning permission.</w:t>
      </w:r>
    </w:p>
    <w:p w:rsidR="00867D83" w:rsidRDefault="00867D83" w:rsidP="00867D83">
      <w:pPr>
        <w:pStyle w:val="NormalWeb"/>
        <w:spacing w:after="0"/>
      </w:pPr>
      <w:r>
        <w:rPr>
          <w:b/>
          <w:bCs/>
          <w:u w:val="single"/>
        </w:rPr>
        <w:t>Purpose of meeting</w:t>
      </w:r>
    </w:p>
    <w:p w:rsidR="00867D83" w:rsidRDefault="00867D83" w:rsidP="00867D83">
      <w:pPr>
        <w:pStyle w:val="NormalWeb"/>
        <w:spacing w:after="0"/>
      </w:pPr>
      <w:r>
        <w:t>The purpose of the meeting was to discuss residents’ concerns about the apparent intention of the developers to seek detailed planning permission and to agree what action we should take.</w:t>
      </w:r>
    </w:p>
    <w:p w:rsidR="00867D83" w:rsidRDefault="00867D83" w:rsidP="00867D83">
      <w:pPr>
        <w:pStyle w:val="NormalWeb"/>
        <w:spacing w:after="0"/>
      </w:pPr>
      <w:r>
        <w:rPr>
          <w:b/>
          <w:bCs/>
          <w:u w:val="single"/>
        </w:rPr>
        <w:t>Discussion</w:t>
      </w:r>
    </w:p>
    <w:p w:rsidR="00867D83" w:rsidRDefault="00867D83" w:rsidP="00867D83">
      <w:pPr>
        <w:pStyle w:val="NormalWeb"/>
        <w:spacing w:after="0"/>
      </w:pPr>
      <w:r>
        <w:t>In opening the meeting, the Chairman reminded residents that notwithstanding the lengthy delay since the approval of outline planning permission, it must be assumed that the developers intend to proceed with the project. In the discussion that followed, residents recognised that their battle to prevent the project had been thwarted but continued to feel a sense of resentment and betrayal at the perceived indifference to their concerns by the developers, the Planning Department and County Councillors – still in evidence from the latest communication from the developers which failed to include the Parish Council; lacked sufficient detail to enable residents to assess the size and scale of the plant; and gave us little or no time to respond.</w:t>
      </w:r>
    </w:p>
    <w:p w:rsidR="00867D83" w:rsidRDefault="00867D83" w:rsidP="00867D83">
      <w:pPr>
        <w:pStyle w:val="NormalWeb"/>
        <w:spacing w:after="0"/>
      </w:pPr>
      <w:r>
        <w:t>Among the concerns expressed by residents were: the apparent increase in the size and scale of the plant and its impact on the High Wolds landscape; the transport logistics involved in the excavation of 300k tonnes of chalk,</w:t>
      </w:r>
      <w:r>
        <w:rPr>
          <w:sz w:val="27"/>
          <w:szCs w:val="27"/>
        </w:rPr>
        <w:t xml:space="preserve"> </w:t>
      </w:r>
      <w:r>
        <w:t>movement of biomass materials to the site; plant inefficiency (not CHP); and the proximity of the plant to the nearby site of archaeological importance.</w:t>
      </w:r>
    </w:p>
    <w:p w:rsidR="00867D83" w:rsidRDefault="00867D83" w:rsidP="00867D83">
      <w:pPr>
        <w:pStyle w:val="NormalWeb"/>
        <w:spacing w:after="0"/>
      </w:pPr>
      <w:r>
        <w:rPr>
          <w:b/>
          <w:bCs/>
          <w:u w:val="single"/>
        </w:rPr>
        <w:t xml:space="preserve">Action </w:t>
      </w:r>
    </w:p>
    <w:p w:rsidR="00867D83" w:rsidRDefault="00867D83" w:rsidP="00867D83">
      <w:pPr>
        <w:pStyle w:val="NormalWeb"/>
        <w:spacing w:after="0"/>
      </w:pPr>
      <w:r>
        <w:t xml:space="preserve">It was agreed that the Parish Council would write to the developers expressing the concerns listed above and seeking clarification and re-assurance on the issues raised. </w:t>
      </w:r>
      <w:proofErr w:type="gramStart"/>
      <w:r>
        <w:t>A copy of the letter to be sent to ERYC Planning Department.</w:t>
      </w:r>
      <w:proofErr w:type="gramEnd"/>
    </w:p>
    <w:p w:rsidR="00EC1A69" w:rsidRDefault="00EC1A69">
      <w:bookmarkStart w:id="0" w:name="_GoBack"/>
      <w:bookmarkEnd w:id="0"/>
    </w:p>
    <w:sectPr w:rsidR="00EC1A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83"/>
    <w:rsid w:val="00867D83"/>
    <w:rsid w:val="00EC1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D83"/>
    <w:pPr>
      <w:spacing w:before="100" w:beforeAutospacing="1" w:after="119"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D83"/>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cp:revision>
  <dcterms:created xsi:type="dcterms:W3CDTF">2015-05-09T15:20:00Z</dcterms:created>
  <dcterms:modified xsi:type="dcterms:W3CDTF">2015-05-09T15:21:00Z</dcterms:modified>
</cp:coreProperties>
</file>